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A94F03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8CD2484" w14:textId="77777777" w:rsidTr="00146EEC">
        <w:tc>
          <w:tcPr>
            <w:tcW w:w="2689" w:type="dxa"/>
          </w:tcPr>
          <w:p w14:paraId="4648ECE6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6B4FFFB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0577B400" w14:textId="77777777" w:rsidTr="00146EEC">
        <w:tc>
          <w:tcPr>
            <w:tcW w:w="2689" w:type="dxa"/>
          </w:tcPr>
          <w:p w14:paraId="10FE97D3" w14:textId="6BF3FF50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A3BD4">
              <w:t xml:space="preserve"> </w:t>
            </w:r>
            <w:r w:rsidR="00FF0DA1">
              <w:t>1</w:t>
            </w:r>
          </w:p>
        </w:tc>
        <w:tc>
          <w:tcPr>
            <w:tcW w:w="6939" w:type="dxa"/>
          </w:tcPr>
          <w:p w14:paraId="12133227" w14:textId="375A1BE2" w:rsidR="00F1480E" w:rsidRPr="000754EC" w:rsidRDefault="00F35489" w:rsidP="000754EC">
            <w:pPr>
              <w:pStyle w:val="SIText"/>
            </w:pPr>
            <w:r>
              <w:t xml:space="preserve">This version released with </w:t>
            </w:r>
            <w:r w:rsidRPr="00F35489">
              <w:t>FBP Food, Beverage and Pharmaceut</w:t>
            </w:r>
            <w:r w:rsidR="008A3BD4">
              <w:t>icals Training Package version 2</w:t>
            </w:r>
            <w:r w:rsidRPr="00F35489">
              <w:t>.0.</w:t>
            </w:r>
          </w:p>
        </w:tc>
      </w:tr>
    </w:tbl>
    <w:p w14:paraId="5C410F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35489" w:rsidRPr="00963A46" w14:paraId="2E727B4A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46FAE2D4" w14:textId="0A969D32" w:rsidR="00F35489" w:rsidRPr="00F35489" w:rsidRDefault="0061454F" w:rsidP="00F35489">
            <w:pPr>
              <w:pStyle w:val="SIUNITCODE"/>
            </w:pPr>
            <w:r>
              <w:t>FBPVIT</w:t>
            </w:r>
            <w:r w:rsidR="00F35489">
              <w:t>2020</w:t>
            </w:r>
          </w:p>
        </w:tc>
        <w:tc>
          <w:tcPr>
            <w:tcW w:w="3604" w:type="pct"/>
            <w:shd w:val="clear" w:color="auto" w:fill="auto"/>
          </w:tcPr>
          <w:p w14:paraId="21DCCB5D" w14:textId="77777777" w:rsidR="00F35489" w:rsidRPr="00F35489" w:rsidRDefault="00F35489" w:rsidP="00F35489">
            <w:pPr>
              <w:pStyle w:val="SIUnittitle"/>
            </w:pPr>
            <w:r w:rsidRPr="00A15250">
              <w:t>Carry out hot water treatment</w:t>
            </w:r>
          </w:p>
        </w:tc>
      </w:tr>
      <w:tr w:rsidR="00F1480E" w:rsidRPr="00963A46" w14:paraId="47395D96" w14:textId="77777777" w:rsidTr="00CA2922">
        <w:tc>
          <w:tcPr>
            <w:tcW w:w="1396" w:type="pct"/>
            <w:shd w:val="clear" w:color="auto" w:fill="auto"/>
          </w:tcPr>
          <w:p w14:paraId="3F0A51F6" w14:textId="545C55D9" w:rsidR="00FD557D" w:rsidRPr="00923720" w:rsidRDefault="00FD557D" w:rsidP="000754EC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09F722B6" w14:textId="17E5607E" w:rsidR="00F35489" w:rsidRDefault="00F35489" w:rsidP="00193492">
            <w:pPr>
              <w:pStyle w:val="SIText"/>
            </w:pPr>
            <w:r>
              <w:t xml:space="preserve">This </w:t>
            </w:r>
            <w:r w:rsidRPr="00193492">
              <w:t>unit</w:t>
            </w:r>
            <w:r>
              <w:t xml:space="preserve"> </w:t>
            </w:r>
            <w:r w:rsidRPr="00F35489">
              <w:t xml:space="preserve">of competency describes the skills and knowledge required to treat grape vine cuttings with hot water to </w:t>
            </w:r>
            <w:r w:rsidR="00C2223D">
              <w:t xml:space="preserve">meet industry </w:t>
            </w:r>
            <w:r w:rsidRPr="00F35489">
              <w:t>standard</w:t>
            </w:r>
            <w:r w:rsidR="00C2223D">
              <w:t>s.</w:t>
            </w:r>
            <w:r w:rsidRPr="00F35489">
              <w:t xml:space="preserve"> </w:t>
            </w:r>
          </w:p>
          <w:p w14:paraId="39BA346E" w14:textId="77777777" w:rsidR="00663823" w:rsidRPr="00F35489" w:rsidRDefault="00663823" w:rsidP="00193492">
            <w:pPr>
              <w:pStyle w:val="SIText"/>
            </w:pPr>
          </w:p>
          <w:p w14:paraId="68FB5983" w14:textId="611EA47D" w:rsidR="00F35489" w:rsidRDefault="00F35489" w:rsidP="00F35489">
            <w:pPr>
              <w:pStyle w:val="SIText"/>
            </w:pPr>
            <w:r>
              <w:t xml:space="preserve">The unit applies to </w:t>
            </w:r>
            <w:r w:rsidR="00BB7AA3">
              <w:t>individuals</w:t>
            </w:r>
            <w:r w:rsidRPr="00F35489">
              <w:t xml:space="preserve"> who work under general supervision, with limited autonomy and accountability for their own work.</w:t>
            </w:r>
          </w:p>
          <w:p w14:paraId="377A286B" w14:textId="77777777" w:rsidR="00663823" w:rsidRPr="00F35489" w:rsidRDefault="00663823" w:rsidP="00F35489">
            <w:pPr>
              <w:pStyle w:val="SIText"/>
            </w:pPr>
          </w:p>
          <w:p w14:paraId="0DA5D5AD" w14:textId="648DAE5D" w:rsidR="00F35489" w:rsidRDefault="00F35489" w:rsidP="00F35489">
            <w:pPr>
              <w:pStyle w:val="SIText"/>
            </w:pPr>
            <w:r>
              <w:t>No occupational licensing</w:t>
            </w:r>
            <w:r w:rsidR="00937075">
              <w:t xml:space="preserve"> or </w:t>
            </w:r>
            <w:r>
              <w:t xml:space="preserve">legislative requirements </w:t>
            </w:r>
            <w:proofErr w:type="gramStart"/>
            <w:r>
              <w:t>are known</w:t>
            </w:r>
            <w:proofErr w:type="gramEnd"/>
            <w:r>
              <w:t xml:space="preserve"> to apply to this unit at the time of publication.</w:t>
            </w:r>
            <w:r w:rsidR="00937075">
              <w:t xml:space="preserve"> Individuals undertaking this unit of competency in the workplace may require accreditation by the Australian Vine Improvement Association (AVIA).</w:t>
            </w:r>
          </w:p>
          <w:p w14:paraId="646D5D25" w14:textId="77777777" w:rsidR="00663823" w:rsidRPr="00F35489" w:rsidRDefault="00663823" w:rsidP="00F35489">
            <w:pPr>
              <w:pStyle w:val="SIText"/>
            </w:pPr>
          </w:p>
          <w:p w14:paraId="2E031495" w14:textId="50E73B11" w:rsidR="00F1480E" w:rsidRPr="000754EC" w:rsidRDefault="00663823" w:rsidP="00663823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All work </w:t>
            </w:r>
            <w:proofErr w:type="gramStart"/>
            <w:r>
              <w:rPr>
                <w:rFonts w:eastAsiaTheme="minorHAnsi"/>
                <w:lang w:val="en-US"/>
              </w:rPr>
              <w:t>must be carried out</w:t>
            </w:r>
            <w:proofErr w:type="gramEnd"/>
            <w:r>
              <w:rPr>
                <w:rFonts w:eastAsiaTheme="minorHAnsi"/>
                <w:lang w:val="en-US"/>
              </w:rPr>
              <w:t xml:space="preserve"> to comply with workplace procedures, in accordance with State/Territory work health and safety, and food safety regulations, legislation and standards that apply to the workplace.</w:t>
            </w:r>
          </w:p>
        </w:tc>
      </w:tr>
      <w:tr w:rsidR="00F35489" w:rsidRPr="00963A46" w14:paraId="29A8FE5E" w14:textId="77777777" w:rsidTr="00CA2922">
        <w:tc>
          <w:tcPr>
            <w:tcW w:w="1396" w:type="pct"/>
            <w:shd w:val="clear" w:color="auto" w:fill="auto"/>
          </w:tcPr>
          <w:p w14:paraId="7EC82BF0" w14:textId="77777777" w:rsidR="00F35489" w:rsidRPr="00F35489" w:rsidRDefault="00F35489" w:rsidP="00F35489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04A9E55" w14:textId="51D1D5C3" w:rsidR="00F35489" w:rsidRPr="00F35489" w:rsidRDefault="00F35489" w:rsidP="00F35489">
            <w:pPr>
              <w:pStyle w:val="SIText"/>
            </w:pPr>
            <w:r>
              <w:t>Nil</w:t>
            </w:r>
          </w:p>
        </w:tc>
      </w:tr>
      <w:tr w:rsidR="00F35489" w:rsidRPr="00963A46" w14:paraId="6020CFA7" w14:textId="77777777" w:rsidTr="00CA2922">
        <w:tc>
          <w:tcPr>
            <w:tcW w:w="1396" w:type="pct"/>
            <w:shd w:val="clear" w:color="auto" w:fill="auto"/>
          </w:tcPr>
          <w:p w14:paraId="53332DAB" w14:textId="77777777" w:rsidR="00F35489" w:rsidRPr="00F35489" w:rsidRDefault="00F35489" w:rsidP="00F35489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D6BEAEF" w14:textId="7A028AD4" w:rsidR="00F35489" w:rsidRPr="00F35489" w:rsidRDefault="0061454F" w:rsidP="0061454F">
            <w:pPr>
              <w:pStyle w:val="SIText"/>
            </w:pPr>
            <w:r>
              <w:rPr>
                <w:rFonts w:eastAsiaTheme="minorHAnsi"/>
                <w:lang w:val="en-GB"/>
              </w:rPr>
              <w:t>Viticulture (VIT) - Nursery</w:t>
            </w:r>
          </w:p>
        </w:tc>
      </w:tr>
    </w:tbl>
    <w:p w14:paraId="65CB2B2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8BB2D3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E448B08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6968D64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4A8C0E6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FC2626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F4712C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35489" w:rsidRPr="00963A46" w14:paraId="6CD819C8" w14:textId="77777777" w:rsidTr="001E0F29">
        <w:trPr>
          <w:cantSplit/>
          <w:trHeight w:val="2112"/>
        </w:trPr>
        <w:tc>
          <w:tcPr>
            <w:tcW w:w="1396" w:type="pct"/>
            <w:shd w:val="clear" w:color="auto" w:fill="auto"/>
          </w:tcPr>
          <w:p w14:paraId="18FD1884" w14:textId="77777777" w:rsidR="00F35489" w:rsidRPr="00F35489" w:rsidRDefault="00F35489" w:rsidP="00F35489">
            <w:pPr>
              <w:pStyle w:val="SIText"/>
            </w:pPr>
            <w:r w:rsidRPr="00F35489">
              <w:t>1. Prepare for hot water treatment</w:t>
            </w:r>
          </w:p>
        </w:tc>
        <w:tc>
          <w:tcPr>
            <w:tcW w:w="3604" w:type="pct"/>
            <w:shd w:val="clear" w:color="auto" w:fill="auto"/>
          </w:tcPr>
          <w:p w14:paraId="40A23514" w14:textId="77777777" w:rsidR="00F35489" w:rsidRPr="00F35489" w:rsidRDefault="00F35489" w:rsidP="00F35489">
            <w:pPr>
              <w:pStyle w:val="SIText"/>
            </w:pPr>
            <w:r>
              <w:t xml:space="preserve">1.1 </w:t>
            </w:r>
            <w:r w:rsidRPr="00F35489">
              <w:t>Confirm work instructions and identify potential work health and safety (WHS) hazards and controls with supervisor</w:t>
            </w:r>
          </w:p>
          <w:p w14:paraId="29DB11CA" w14:textId="4E94E3EC" w:rsidR="00F35489" w:rsidRPr="00F35489" w:rsidRDefault="00F35489" w:rsidP="00F35489">
            <w:pPr>
              <w:pStyle w:val="SIText"/>
            </w:pPr>
            <w:r w:rsidRPr="002B5699">
              <w:t>1.2</w:t>
            </w:r>
            <w:r w:rsidRPr="00F35489">
              <w:t xml:space="preserve"> Select and use appropriate personal protective clothing and </w:t>
            </w:r>
            <w:r w:rsidR="00937075" w:rsidRPr="00F35489">
              <w:t>equipment</w:t>
            </w:r>
            <w:r w:rsidR="00937075">
              <w:t xml:space="preserve"> relevant to the job role</w:t>
            </w:r>
          </w:p>
          <w:p w14:paraId="54463DD6" w14:textId="77777777" w:rsidR="00F35489" w:rsidRPr="00F35489" w:rsidRDefault="00F35489" w:rsidP="00F35489">
            <w:pPr>
              <w:pStyle w:val="SIText"/>
            </w:pPr>
            <w:r w:rsidRPr="00E560B7">
              <w:t>1.3</w:t>
            </w:r>
            <w:r w:rsidRPr="00F35489">
              <w:t xml:space="preserve"> Ensure cuttings are available and ready for use</w:t>
            </w:r>
          </w:p>
          <w:p w14:paraId="25BF1136" w14:textId="77777777" w:rsidR="00F35489" w:rsidRPr="00F35489" w:rsidRDefault="00F35489" w:rsidP="00F35489">
            <w:pPr>
              <w:pStyle w:val="SIText"/>
            </w:pPr>
            <w:r w:rsidRPr="00E560B7">
              <w:t>1.4</w:t>
            </w:r>
            <w:r w:rsidRPr="00F35489">
              <w:t xml:space="preserve"> Clean and set up the hot water treatment (HWT) tank and cool down tank to remove foreign matter and contaminants according to industry standard</w:t>
            </w:r>
          </w:p>
          <w:p w14:paraId="2E040F9F" w14:textId="77777777" w:rsidR="00F35489" w:rsidRPr="00F35489" w:rsidRDefault="00F35489" w:rsidP="00F35489">
            <w:pPr>
              <w:pStyle w:val="SIText"/>
            </w:pPr>
            <w:r w:rsidRPr="00963A46">
              <w:t>1.5</w:t>
            </w:r>
            <w:r w:rsidRPr="00F35489">
              <w:t xml:space="preserve"> Prepare water for hot water treatment, hydration and cool down according to specifications</w:t>
            </w:r>
          </w:p>
        </w:tc>
      </w:tr>
      <w:tr w:rsidR="00F35489" w:rsidRPr="00963A46" w14:paraId="1126CB5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961F163" w14:textId="77777777" w:rsidR="00F35489" w:rsidRPr="00F35489" w:rsidRDefault="00F35489" w:rsidP="00F35489">
            <w:pPr>
              <w:pStyle w:val="SIText"/>
            </w:pPr>
            <w:r w:rsidRPr="00F35489">
              <w:t>2. Treat cuttings</w:t>
            </w:r>
          </w:p>
        </w:tc>
        <w:tc>
          <w:tcPr>
            <w:tcW w:w="3604" w:type="pct"/>
            <w:shd w:val="clear" w:color="auto" w:fill="auto"/>
          </w:tcPr>
          <w:p w14:paraId="7D7633CF" w14:textId="77777777" w:rsidR="00F35489" w:rsidRPr="00F35489" w:rsidRDefault="00F35489" w:rsidP="00F35489">
            <w:pPr>
              <w:pStyle w:val="SIText"/>
            </w:pPr>
            <w:r>
              <w:t xml:space="preserve">2.1 </w:t>
            </w:r>
            <w:r w:rsidRPr="00F35489">
              <w:t>Load cuttings into treatment basket and lower into HWT until completely submerged</w:t>
            </w:r>
          </w:p>
          <w:p w14:paraId="3AAE8C07" w14:textId="77777777" w:rsidR="00F35489" w:rsidRPr="00F35489" w:rsidRDefault="00F35489" w:rsidP="00F35489">
            <w:pPr>
              <w:pStyle w:val="SIText"/>
            </w:pPr>
            <w:r>
              <w:t xml:space="preserve">2.2 </w:t>
            </w:r>
            <w:r w:rsidRPr="00F35489">
              <w:t>Monitor temperature and time parameters to specification and make adjustments when necessary</w:t>
            </w:r>
          </w:p>
          <w:p w14:paraId="553EBDE3" w14:textId="77777777" w:rsidR="00F35489" w:rsidRPr="00F35489" w:rsidRDefault="00F35489" w:rsidP="00F35489">
            <w:pPr>
              <w:pStyle w:val="SIText"/>
            </w:pPr>
            <w:r>
              <w:t xml:space="preserve">2.3 </w:t>
            </w:r>
            <w:r w:rsidRPr="00F35489">
              <w:t>Lower cuttings into the cool down tank for time specified in the HWT standard</w:t>
            </w:r>
          </w:p>
          <w:p w14:paraId="63078308" w14:textId="77777777" w:rsidR="00F35489" w:rsidRPr="00F35489" w:rsidRDefault="00F35489" w:rsidP="00F35489">
            <w:pPr>
              <w:pStyle w:val="SIText"/>
            </w:pPr>
            <w:r w:rsidRPr="00305EEB">
              <w:t>2.4</w:t>
            </w:r>
            <w:r w:rsidRPr="00F35489">
              <w:t xml:space="preserve"> Identify, rectify or report problems and anomalies </w:t>
            </w:r>
          </w:p>
          <w:p w14:paraId="323AB461" w14:textId="77777777" w:rsidR="00F35489" w:rsidRPr="00F35489" w:rsidRDefault="00F35489" w:rsidP="00F35489">
            <w:pPr>
              <w:pStyle w:val="SIText"/>
            </w:pPr>
            <w:r w:rsidRPr="00963A46">
              <w:t>2.5</w:t>
            </w:r>
            <w:r w:rsidRPr="00F35489">
              <w:t xml:space="preserve"> Use safe work practices to minimise the risk of hazards</w:t>
            </w:r>
          </w:p>
        </w:tc>
      </w:tr>
      <w:tr w:rsidR="00F35489" w:rsidRPr="00963A46" w14:paraId="7FC1CEB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853F492" w14:textId="77777777" w:rsidR="00F35489" w:rsidRPr="00F35489" w:rsidRDefault="00F35489" w:rsidP="00F35489">
            <w:pPr>
              <w:pStyle w:val="SIText"/>
            </w:pPr>
            <w:r w:rsidRPr="00F35489">
              <w:t>3. Carry out post-treatment procedures</w:t>
            </w:r>
          </w:p>
        </w:tc>
        <w:tc>
          <w:tcPr>
            <w:tcW w:w="3604" w:type="pct"/>
            <w:shd w:val="clear" w:color="auto" w:fill="auto"/>
          </w:tcPr>
          <w:p w14:paraId="67DA3358" w14:textId="77777777" w:rsidR="00F35489" w:rsidRPr="00F35489" w:rsidRDefault="00F35489" w:rsidP="00F35489">
            <w:pPr>
              <w:pStyle w:val="SIText"/>
            </w:pPr>
            <w:r>
              <w:t xml:space="preserve">3.1 </w:t>
            </w:r>
            <w:r w:rsidRPr="00F35489">
              <w:t>Unload treatment basket and avoid re-contamination</w:t>
            </w:r>
          </w:p>
          <w:p w14:paraId="38F09A8D" w14:textId="77777777" w:rsidR="00F35489" w:rsidRPr="00F35489" w:rsidRDefault="00F35489" w:rsidP="00F35489">
            <w:pPr>
              <w:pStyle w:val="SIText"/>
            </w:pPr>
            <w:r>
              <w:t xml:space="preserve">3.2 </w:t>
            </w:r>
            <w:r w:rsidRPr="00F35489">
              <w:t>Store and label treated cuttings according to industry standards and workplace procedures</w:t>
            </w:r>
          </w:p>
          <w:p w14:paraId="0165D610" w14:textId="77777777" w:rsidR="00F35489" w:rsidRPr="00F35489" w:rsidRDefault="00F35489" w:rsidP="00F35489">
            <w:pPr>
              <w:pStyle w:val="SIText"/>
            </w:pPr>
            <w:r w:rsidRPr="00B16212">
              <w:t xml:space="preserve">3.3 </w:t>
            </w:r>
            <w:r w:rsidRPr="00F35489">
              <w:t>Check chlorine levels and sanitation requirements for water quality in HWT and cool down tanks according to standards</w:t>
            </w:r>
          </w:p>
          <w:p w14:paraId="3AD1D830" w14:textId="77777777" w:rsidR="00F35489" w:rsidRPr="00F35489" w:rsidRDefault="00F35489" w:rsidP="00F35489">
            <w:pPr>
              <w:pStyle w:val="SIText"/>
            </w:pPr>
            <w:r>
              <w:t xml:space="preserve">3.4 </w:t>
            </w:r>
            <w:r w:rsidRPr="00F35489">
              <w:t>Collect and dispose of waste according to workplace environmental and waste management procedures</w:t>
            </w:r>
          </w:p>
          <w:p w14:paraId="1F5F8202" w14:textId="77777777" w:rsidR="00F35489" w:rsidRPr="00F35489" w:rsidRDefault="00F35489" w:rsidP="00F35489">
            <w:pPr>
              <w:pStyle w:val="SIText"/>
            </w:pPr>
            <w:r w:rsidRPr="00963A46">
              <w:t>3.5</w:t>
            </w:r>
            <w:r w:rsidRPr="00F35489">
              <w:t xml:space="preserve"> Undertake work to comply with workplace environmental guidelines</w:t>
            </w:r>
          </w:p>
          <w:p w14:paraId="2E0B3A21" w14:textId="77777777" w:rsidR="00F35489" w:rsidRPr="00F35489" w:rsidRDefault="00F35489" w:rsidP="00F35489">
            <w:pPr>
              <w:pStyle w:val="SIText"/>
            </w:pPr>
            <w:r>
              <w:t>3.6 Record t</w:t>
            </w:r>
            <w:r w:rsidRPr="00F35489">
              <w:t>reatment information and complete any logs or batch information as specified in the standard</w:t>
            </w:r>
          </w:p>
        </w:tc>
      </w:tr>
    </w:tbl>
    <w:p w14:paraId="3770C43D" w14:textId="77777777" w:rsidR="005F771F" w:rsidRDefault="005F771F" w:rsidP="005F771F">
      <w:pPr>
        <w:pStyle w:val="SIText"/>
      </w:pPr>
    </w:p>
    <w:p w14:paraId="7C25373E" w14:textId="77777777" w:rsidR="005F771F" w:rsidRPr="000754EC" w:rsidRDefault="005F771F" w:rsidP="000754EC">
      <w:r>
        <w:br w:type="page"/>
      </w:r>
    </w:p>
    <w:p w14:paraId="3AC5329F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1CB0488" w14:textId="77777777" w:rsidTr="00CA2922">
        <w:trPr>
          <w:tblHeader/>
        </w:trPr>
        <w:tc>
          <w:tcPr>
            <w:tcW w:w="5000" w:type="pct"/>
            <w:gridSpan w:val="2"/>
          </w:tcPr>
          <w:p w14:paraId="3A33C339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ED523CB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7FB10EA" w14:textId="77777777" w:rsidTr="00CA2922">
        <w:trPr>
          <w:tblHeader/>
        </w:trPr>
        <w:tc>
          <w:tcPr>
            <w:tcW w:w="1396" w:type="pct"/>
          </w:tcPr>
          <w:p w14:paraId="64798A8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5C454E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35489" w:rsidRPr="00336FCA" w:rsidDel="00423CB2" w14:paraId="3B52745E" w14:textId="77777777" w:rsidTr="00CA2922">
        <w:tc>
          <w:tcPr>
            <w:tcW w:w="1396" w:type="pct"/>
          </w:tcPr>
          <w:p w14:paraId="75C4D4C5" w14:textId="77777777" w:rsidR="00F35489" w:rsidRPr="00F35489" w:rsidRDefault="00F35489" w:rsidP="00F35489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1B237BD6" w14:textId="77777777" w:rsidR="00F35489" w:rsidRPr="00F35489" w:rsidRDefault="00F35489" w:rsidP="00F35489">
            <w:pPr>
              <w:pStyle w:val="SIBulletList1"/>
            </w:pPr>
            <w:r>
              <w:t xml:space="preserve">Reads and interprets standards, instructions and </w:t>
            </w:r>
            <w:r w:rsidRPr="00F35489">
              <w:t>procedures for treating vines with hot water and consolidates information to determine requirements</w:t>
            </w:r>
          </w:p>
        </w:tc>
      </w:tr>
      <w:tr w:rsidR="00F35489" w:rsidRPr="00336FCA" w:rsidDel="00423CB2" w14:paraId="5A55E119" w14:textId="77777777" w:rsidTr="00CA2922">
        <w:tc>
          <w:tcPr>
            <w:tcW w:w="1396" w:type="pct"/>
          </w:tcPr>
          <w:p w14:paraId="654719C1" w14:textId="77777777" w:rsidR="00F35489" w:rsidRPr="00F35489" w:rsidRDefault="00F35489" w:rsidP="00F35489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73B3F89F" w14:textId="77777777" w:rsidR="00F35489" w:rsidRPr="00F35489" w:rsidRDefault="00F35489" w:rsidP="00F35489">
            <w:pPr>
              <w:pStyle w:val="SIBulletList1"/>
            </w:pPr>
            <w:r>
              <w:t xml:space="preserve">Prepares relevant reporting and other documentation using clear language, correct spelling and industry terminology </w:t>
            </w:r>
          </w:p>
        </w:tc>
      </w:tr>
      <w:tr w:rsidR="00F35489" w:rsidRPr="00336FCA" w:rsidDel="00423CB2" w14:paraId="491C35CE" w14:textId="77777777" w:rsidTr="00CD7A28">
        <w:trPr>
          <w:trHeight w:val="212"/>
        </w:trPr>
        <w:tc>
          <w:tcPr>
            <w:tcW w:w="1396" w:type="pct"/>
          </w:tcPr>
          <w:p w14:paraId="2BA9674E" w14:textId="77777777" w:rsidR="00F35489" w:rsidRPr="00F35489" w:rsidRDefault="00F35489" w:rsidP="00F35489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1CECF268" w14:textId="77777777" w:rsidR="00F35489" w:rsidRPr="00F35489" w:rsidRDefault="00F35489" w:rsidP="00F35489">
            <w:pPr>
              <w:pStyle w:val="SIBulletList1"/>
            </w:pPr>
            <w:r>
              <w:t xml:space="preserve">Performs basic </w:t>
            </w:r>
            <w:r w:rsidRPr="00F35489">
              <w:t>calculations for, measuring and mixing materials for hot water treatment</w:t>
            </w:r>
          </w:p>
        </w:tc>
      </w:tr>
      <w:tr w:rsidR="00F35489" w:rsidRPr="00336FCA" w:rsidDel="00423CB2" w14:paraId="134E72C9" w14:textId="77777777" w:rsidTr="00CD7A28">
        <w:trPr>
          <w:trHeight w:val="212"/>
        </w:trPr>
        <w:tc>
          <w:tcPr>
            <w:tcW w:w="1396" w:type="pct"/>
          </w:tcPr>
          <w:p w14:paraId="5A48F840" w14:textId="77777777" w:rsidR="00F35489" w:rsidRPr="00F35489" w:rsidRDefault="00F35489" w:rsidP="00F35489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3C6895FA" w14:textId="77777777" w:rsidR="00F35489" w:rsidRPr="00F35489" w:rsidRDefault="00F35489" w:rsidP="00F35489">
            <w:pPr>
              <w:pStyle w:val="SIBulletList1"/>
            </w:pPr>
            <w:r>
              <w:t>Uses clear language and oral concepts when clarifying and confirming work requirements and treatments</w:t>
            </w:r>
          </w:p>
        </w:tc>
      </w:tr>
      <w:tr w:rsidR="00F35489" w:rsidRPr="00336FCA" w:rsidDel="00423CB2" w14:paraId="4B452EF1" w14:textId="77777777" w:rsidTr="00CD7A28">
        <w:trPr>
          <w:trHeight w:val="212"/>
        </w:trPr>
        <w:tc>
          <w:tcPr>
            <w:tcW w:w="1396" w:type="pct"/>
          </w:tcPr>
          <w:p w14:paraId="43965020" w14:textId="77777777" w:rsidR="00F35489" w:rsidRPr="00F35489" w:rsidRDefault="00F35489" w:rsidP="00F35489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788CC3EC" w14:textId="77777777" w:rsidR="00F35489" w:rsidRPr="00F35489" w:rsidRDefault="00F35489" w:rsidP="00F35489">
            <w:pPr>
              <w:pStyle w:val="SIBulletList1"/>
            </w:pPr>
            <w:r>
              <w:t>Recognises organisational and regulatory expectations and follows explicit protocols and procedures and standards within defined level of responsibility</w:t>
            </w:r>
          </w:p>
        </w:tc>
      </w:tr>
      <w:tr w:rsidR="00F35489" w:rsidRPr="00336FCA" w:rsidDel="00423CB2" w14:paraId="732A1951" w14:textId="77777777" w:rsidTr="00CD7A28">
        <w:trPr>
          <w:trHeight w:val="212"/>
        </w:trPr>
        <w:tc>
          <w:tcPr>
            <w:tcW w:w="1396" w:type="pct"/>
          </w:tcPr>
          <w:p w14:paraId="3826B748" w14:textId="77777777" w:rsidR="00F35489" w:rsidRPr="00F35489" w:rsidRDefault="00F35489" w:rsidP="00F35489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405215EE" w14:textId="77777777" w:rsidR="00F35489" w:rsidRPr="00F35489" w:rsidRDefault="00F35489" w:rsidP="00F35489">
            <w:pPr>
              <w:pStyle w:val="SIBulletList1"/>
            </w:pPr>
            <w:r>
              <w:t>Follows clearly defined instructions and sequencing, and monitors own progress for the task, seeks assistance when necessary</w:t>
            </w:r>
          </w:p>
          <w:p w14:paraId="4A488D6E" w14:textId="77777777" w:rsidR="00F35489" w:rsidRDefault="00F35489" w:rsidP="00F35489">
            <w:pPr>
              <w:pStyle w:val="SIBulletList1"/>
            </w:pPr>
            <w:r>
              <w:t>Makes low-impact decisions around immediate clearly defined tasks</w:t>
            </w:r>
          </w:p>
          <w:p w14:paraId="68C5904F" w14:textId="7E3E070E" w:rsidR="00784AA8" w:rsidRDefault="00784AA8" w:rsidP="00784AA8">
            <w:pPr>
              <w:pStyle w:val="SIBulletList1"/>
            </w:pPr>
            <w:r>
              <w:rPr>
                <w:rFonts w:eastAsiaTheme="minorHAnsi"/>
                <w:lang w:val="en-US"/>
              </w:rPr>
              <w:t>Use the main features and functions of digital tools to identify and apply information in wine industry operations</w:t>
            </w:r>
          </w:p>
          <w:p w14:paraId="28201DF5" w14:textId="1B2E75BC" w:rsidR="00784AA8" w:rsidRPr="00F35489" w:rsidRDefault="00784AA8" w:rsidP="00784AA8">
            <w:pPr>
              <w:pStyle w:val="SIBulletList1"/>
            </w:pPr>
            <w:r>
              <w:rPr>
                <w:rFonts w:eastAsiaTheme="minorHAnsi"/>
                <w:lang w:val="en-US"/>
              </w:rPr>
              <w:t>Recognises and acts on opportunities for continuous improvement in accordance with workplace practices</w:t>
            </w:r>
          </w:p>
        </w:tc>
      </w:tr>
    </w:tbl>
    <w:p w14:paraId="311A260C" w14:textId="77777777" w:rsidR="00916CD7" w:rsidRDefault="00916CD7" w:rsidP="005F771F">
      <w:pPr>
        <w:pStyle w:val="SIText"/>
      </w:pPr>
    </w:p>
    <w:p w14:paraId="53326A4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CF9D65A" w14:textId="77777777" w:rsidTr="00F33FF2">
        <w:tc>
          <w:tcPr>
            <w:tcW w:w="5000" w:type="pct"/>
            <w:gridSpan w:val="4"/>
          </w:tcPr>
          <w:p w14:paraId="50252B45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F5A48BD" w14:textId="77777777" w:rsidTr="00F33FF2">
        <w:tc>
          <w:tcPr>
            <w:tcW w:w="1028" w:type="pct"/>
          </w:tcPr>
          <w:p w14:paraId="57A0FDD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636A4A0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09567C93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5F5BCD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F35489" w14:paraId="0003672C" w14:textId="77777777" w:rsidTr="00F33FF2">
        <w:tc>
          <w:tcPr>
            <w:tcW w:w="1028" w:type="pct"/>
          </w:tcPr>
          <w:p w14:paraId="55A5632F" w14:textId="40F8A6C8" w:rsidR="00F35489" w:rsidRPr="00F35489" w:rsidRDefault="0061454F" w:rsidP="00F35489">
            <w:pPr>
              <w:pStyle w:val="SIText"/>
            </w:pPr>
            <w:r>
              <w:t>FBPVIT</w:t>
            </w:r>
            <w:r w:rsidR="00F35489" w:rsidRPr="00AB5348">
              <w:t>2020 Carry out hot water treatment</w:t>
            </w:r>
          </w:p>
        </w:tc>
        <w:tc>
          <w:tcPr>
            <w:tcW w:w="1105" w:type="pct"/>
          </w:tcPr>
          <w:p w14:paraId="44DAEAD3" w14:textId="77777777" w:rsidR="00F35489" w:rsidRPr="00F35489" w:rsidRDefault="00F35489" w:rsidP="00F35489">
            <w:pPr>
              <w:pStyle w:val="SIText"/>
            </w:pPr>
            <w:r w:rsidRPr="00AB5348">
              <w:t>FDFWGG2020A Carry out</w:t>
            </w:r>
            <w:r w:rsidRPr="00F35489">
              <w:t xml:space="preserve"> hot water treatment</w:t>
            </w:r>
          </w:p>
        </w:tc>
        <w:tc>
          <w:tcPr>
            <w:tcW w:w="1251" w:type="pct"/>
          </w:tcPr>
          <w:p w14:paraId="3393EC5B" w14:textId="201B04A1" w:rsidR="00784AA8" w:rsidRPr="00F35489" w:rsidRDefault="00F35489" w:rsidP="00F35489">
            <w:pPr>
              <w:pStyle w:val="SIText"/>
            </w:pPr>
            <w:r>
              <w:t>Updated to meet Standards for Training Packages</w:t>
            </w:r>
            <w:r w:rsidR="00BF76A0" w:rsidDel="00BF76A0">
              <w:t xml:space="preserve"> </w:t>
            </w:r>
          </w:p>
          <w:p w14:paraId="7472AF85" w14:textId="1495634F" w:rsidR="00F35489" w:rsidRDefault="00F35489" w:rsidP="00BF76A0">
            <w:pPr>
              <w:pStyle w:val="SIText"/>
            </w:pPr>
            <w:r>
              <w:t>Minor changes to Performance Criteria for clarity</w:t>
            </w:r>
            <w:r w:rsidR="00BF76A0" w:rsidRPr="00F35489" w:rsidDel="00BF76A0">
              <w:t xml:space="preserve"> </w:t>
            </w:r>
          </w:p>
        </w:tc>
        <w:tc>
          <w:tcPr>
            <w:tcW w:w="1616" w:type="pct"/>
          </w:tcPr>
          <w:p w14:paraId="6EC4692A" w14:textId="77777777" w:rsidR="00F35489" w:rsidRPr="00F35489" w:rsidRDefault="00F35489" w:rsidP="00F35489">
            <w:pPr>
              <w:pStyle w:val="SIText"/>
            </w:pPr>
            <w:r>
              <w:t>E</w:t>
            </w:r>
            <w:r w:rsidRPr="00F35489">
              <w:t>quivalent unit</w:t>
            </w:r>
          </w:p>
        </w:tc>
      </w:tr>
    </w:tbl>
    <w:p w14:paraId="1D99C0A7" w14:textId="4CDF24F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15"/>
        <w:gridCol w:w="7313"/>
      </w:tblGrid>
      <w:tr w:rsidR="00784AA8" w:rsidRPr="00A55106" w14:paraId="3C2D7A0C" w14:textId="77777777" w:rsidTr="00996149">
        <w:tc>
          <w:tcPr>
            <w:tcW w:w="1202" w:type="pct"/>
            <w:shd w:val="clear" w:color="auto" w:fill="auto"/>
          </w:tcPr>
          <w:p w14:paraId="2E808CF4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798" w:type="pct"/>
            <w:shd w:val="clear" w:color="auto" w:fill="auto"/>
          </w:tcPr>
          <w:p w14:paraId="2E98EF9F" w14:textId="7261F8D5" w:rsidR="00F1480E" w:rsidRPr="000754EC" w:rsidRDefault="0081315B" w:rsidP="00CD7A28">
            <w:pPr>
              <w:pStyle w:val="SIText"/>
            </w:pPr>
            <w:r w:rsidRPr="000B4F76">
              <w:t xml:space="preserve">Companion Volumes, including Implementation Guides, are available at </w:t>
            </w:r>
            <w:proofErr w:type="spellStart"/>
            <w:r w:rsidRPr="000B4F76">
              <w:t>VETNet</w:t>
            </w:r>
            <w:proofErr w:type="spellEnd"/>
            <w:r w:rsidRPr="000B4F76">
              <w:t xml:space="preserve"> -</w:t>
            </w:r>
            <w:r w:rsidR="00784AA8">
              <w:t xml:space="preserve"> </w:t>
            </w:r>
            <w:hyperlink r:id="rId11" w:history="1">
              <w:r w:rsidR="00784AA8" w:rsidRPr="00F6123B">
                <w:t>https://vetnet.education.gov.au/Pages/TrainingDocs.aspx?q=78b15323-cd38-483e-aad7-1159b570a5c4</w:t>
              </w:r>
            </w:hyperlink>
            <w:r w:rsidR="00784AA8">
              <w:br/>
            </w:r>
          </w:p>
        </w:tc>
      </w:tr>
    </w:tbl>
    <w:p w14:paraId="37AFE0EF" w14:textId="77777777" w:rsidR="00F1480E" w:rsidRDefault="00F1480E" w:rsidP="005F771F">
      <w:pPr>
        <w:pStyle w:val="SIText"/>
      </w:pPr>
    </w:p>
    <w:p w14:paraId="7155066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F35489" w:rsidRPr="00E91BFF" w14:paraId="034E453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5E314CD" w14:textId="5856E271" w:rsidR="00F35489" w:rsidRPr="00F35489" w:rsidRDefault="008A3BD4" w:rsidP="00F35489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53A1DAA8" w14:textId="1E231C87" w:rsidR="00F35489" w:rsidRPr="00F35489" w:rsidRDefault="008A3BD4" w:rsidP="008A3BD4">
            <w:pPr>
              <w:pStyle w:val="SIUnittitle"/>
            </w:pPr>
            <w:r>
              <w:rPr>
                <w:rFonts w:eastAsiaTheme="minorHAnsi"/>
                <w:lang w:val="en-GB" w:eastAsia="en-US"/>
              </w:rPr>
              <w:t xml:space="preserve">Assessment requirements for </w:t>
            </w:r>
            <w:r w:rsidR="0061454F">
              <w:rPr>
                <w:rFonts w:eastAsiaTheme="minorHAnsi"/>
                <w:lang w:val="en-GB" w:eastAsia="en-US"/>
              </w:rPr>
              <w:t>FBPVIT</w:t>
            </w:r>
            <w:r>
              <w:rPr>
                <w:rFonts w:eastAsiaTheme="minorHAnsi"/>
                <w:lang w:val="en-GB" w:eastAsia="en-US"/>
              </w:rPr>
              <w:t xml:space="preserve">2020 </w:t>
            </w:r>
            <w:r w:rsidR="00F35489" w:rsidRPr="00A15250">
              <w:t>Carry out hot water treatment</w:t>
            </w:r>
          </w:p>
        </w:tc>
      </w:tr>
      <w:tr w:rsidR="00556C4C" w:rsidRPr="00A55106" w14:paraId="0AFF16E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CC2DF5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E34524E" w14:textId="77777777" w:rsidTr="00113678">
        <w:tc>
          <w:tcPr>
            <w:tcW w:w="5000" w:type="pct"/>
            <w:gridSpan w:val="2"/>
            <w:shd w:val="clear" w:color="auto" w:fill="auto"/>
          </w:tcPr>
          <w:p w14:paraId="771F587D" w14:textId="77777777" w:rsidR="0026394F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7B43B227" w14:textId="77777777" w:rsidR="00784AA8" w:rsidRDefault="00784AA8" w:rsidP="000754EC">
            <w:pPr>
              <w:pStyle w:val="SIText"/>
            </w:pPr>
          </w:p>
          <w:p w14:paraId="3296C343" w14:textId="77777777" w:rsidR="00784AA8" w:rsidRDefault="00784AA8" w:rsidP="00784AA8">
            <w:pPr>
              <w:pStyle w:val="SIText"/>
            </w:pPr>
            <w:commentRangeStart w:id="1"/>
            <w:r w:rsidRPr="000A173E">
              <w:t>There</w:t>
            </w:r>
            <w:commentRangeEnd w:id="1"/>
            <w:r>
              <w:rPr>
                <w:lang w:eastAsia="en-AU"/>
              </w:rPr>
              <w:commentReference w:id="1"/>
            </w:r>
            <w:r w:rsidRPr="000A173E">
              <w:t xml:space="preserve"> must be evidence that the individual </w:t>
            </w:r>
            <w:r w:rsidRPr="004A0088">
              <w:t>has performed hot water treatments on grape vine cuttings on at least two</w:t>
            </w:r>
            <w:r w:rsidRPr="2DE0FBE4">
              <w:t xml:space="preserve"> </w:t>
            </w:r>
            <w:r w:rsidRPr="004A0088">
              <w:t>separate</w:t>
            </w:r>
            <w:r w:rsidRPr="000A173E">
              <w:t xml:space="preserve"> occasions, including</w:t>
            </w:r>
            <w:r w:rsidRPr="2DE0FBE4">
              <w:t>:</w:t>
            </w:r>
            <w:commentRangeStart w:id="2"/>
            <w:commentRangeEnd w:id="2"/>
            <w:r>
              <w:commentReference w:id="2"/>
            </w:r>
          </w:p>
          <w:p w14:paraId="7BBCE556" w14:textId="77777777" w:rsidR="00F35489" w:rsidRPr="00F35489" w:rsidRDefault="00F35489" w:rsidP="00F35489">
            <w:pPr>
              <w:pStyle w:val="SIBulletList1"/>
            </w:pPr>
            <w:r w:rsidRPr="00B16212">
              <w:t>us</w:t>
            </w:r>
            <w:r w:rsidRPr="00F35489">
              <w:t>ing personal protective clothing and equipment</w:t>
            </w:r>
          </w:p>
          <w:p w14:paraId="18B71DF7" w14:textId="77777777" w:rsidR="00F35489" w:rsidRPr="00F35489" w:rsidRDefault="00F35489" w:rsidP="00F35489">
            <w:pPr>
              <w:pStyle w:val="SIBulletList1"/>
            </w:pPr>
            <w:r w:rsidRPr="00B16212">
              <w:t>follow</w:t>
            </w:r>
            <w:r w:rsidRPr="00F35489">
              <w:t xml:space="preserve">ing hot water treatment safety procedures </w:t>
            </w:r>
          </w:p>
          <w:p w14:paraId="44053AD0" w14:textId="77777777" w:rsidR="00F35489" w:rsidRPr="00F35489" w:rsidRDefault="00F35489" w:rsidP="00F35489">
            <w:pPr>
              <w:pStyle w:val="SIBulletList1"/>
            </w:pPr>
            <w:r w:rsidRPr="00B16212">
              <w:t>apply</w:t>
            </w:r>
            <w:r w:rsidRPr="00F35489">
              <w:t>ing current viticulture industry standards to heat treatment of cuttings</w:t>
            </w:r>
          </w:p>
          <w:p w14:paraId="17AE0C3D" w14:textId="77777777" w:rsidR="00F35489" w:rsidRPr="00F35489" w:rsidRDefault="00F35489" w:rsidP="00F35489">
            <w:pPr>
              <w:pStyle w:val="SIBulletList1"/>
            </w:pPr>
            <w:r w:rsidRPr="00B16212">
              <w:t>handl</w:t>
            </w:r>
            <w:r w:rsidRPr="00F35489">
              <w:t xml:space="preserve">ing and treating cuttings according to instructions and industry standards </w:t>
            </w:r>
          </w:p>
          <w:p w14:paraId="0B184F5D" w14:textId="77777777" w:rsidR="00F35489" w:rsidRPr="00F35489" w:rsidRDefault="00F35489" w:rsidP="00F35489">
            <w:pPr>
              <w:pStyle w:val="SIBulletList1"/>
            </w:pPr>
            <w:r>
              <w:t>monitoring treatment process and responding according to workplace procedures</w:t>
            </w:r>
          </w:p>
          <w:p w14:paraId="3EA95609" w14:textId="77777777" w:rsidR="00F35489" w:rsidRDefault="00F35489" w:rsidP="00F35489">
            <w:pPr>
              <w:pStyle w:val="SIBulletList1"/>
            </w:pPr>
            <w:r w:rsidRPr="00B16212">
              <w:t>dispos</w:t>
            </w:r>
            <w:r w:rsidRPr="00F35489">
              <w:t>ing of waste according to instructions and workplace procedures</w:t>
            </w:r>
          </w:p>
          <w:p w14:paraId="6DA280CE" w14:textId="5A8A008B" w:rsidR="00F35489" w:rsidRPr="000754EC" w:rsidRDefault="00F35489" w:rsidP="00F35489">
            <w:pPr>
              <w:pStyle w:val="SIBulletList1"/>
            </w:pPr>
            <w:r w:rsidRPr="00B16212">
              <w:t>maintain</w:t>
            </w:r>
            <w:r w:rsidRPr="00F35489">
              <w:t>ing records according to industry and workplace requirements</w:t>
            </w:r>
            <w:r w:rsidR="00784AA8">
              <w:t>.</w:t>
            </w:r>
          </w:p>
        </w:tc>
      </w:tr>
    </w:tbl>
    <w:p w14:paraId="084635E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8A5C16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88EC84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35489" w:rsidRPr="00067E1C" w14:paraId="067F8157" w14:textId="77777777" w:rsidTr="00CA2922">
        <w:tc>
          <w:tcPr>
            <w:tcW w:w="5000" w:type="pct"/>
            <w:shd w:val="clear" w:color="auto" w:fill="auto"/>
          </w:tcPr>
          <w:p w14:paraId="39F87690" w14:textId="12A07EA3" w:rsidR="00F35489" w:rsidRDefault="00F35489" w:rsidP="00F35489">
            <w:pPr>
              <w:pStyle w:val="SIText"/>
            </w:pPr>
            <w:r>
              <w:t>An</w:t>
            </w:r>
            <w:r w:rsidRPr="00F35489">
              <w:t xml:space="preserve"> individual must be able to demonstrate the knowledge required to perform the tasks outlined in the elements and performance criteria of this unit. This includes knowledge of:</w:t>
            </w:r>
          </w:p>
          <w:p w14:paraId="0E7D5877" w14:textId="77777777" w:rsidR="00F35489" w:rsidRPr="00F35489" w:rsidRDefault="00F35489" w:rsidP="00F35489">
            <w:pPr>
              <w:pStyle w:val="SIBulletList1"/>
            </w:pPr>
            <w:r w:rsidRPr="007F244D">
              <w:t xml:space="preserve">purpose </w:t>
            </w:r>
            <w:r w:rsidRPr="00F35489">
              <w:t>and process of hot water treatment:</w:t>
            </w:r>
          </w:p>
          <w:p w14:paraId="79B7923C" w14:textId="77777777" w:rsidR="00F35489" w:rsidRPr="00F35489" w:rsidRDefault="00F35489" w:rsidP="00F35489">
            <w:pPr>
              <w:pStyle w:val="SIBulletList2"/>
            </w:pPr>
            <w:r w:rsidRPr="007F244D">
              <w:t>importance of precise treatment</w:t>
            </w:r>
          </w:p>
          <w:p w14:paraId="1272132B" w14:textId="77777777" w:rsidR="00F35489" w:rsidRPr="00F35489" w:rsidRDefault="00F35489" w:rsidP="00F35489">
            <w:pPr>
              <w:pStyle w:val="SIBulletList2"/>
            </w:pPr>
            <w:r w:rsidRPr="007F244D">
              <w:t>consequences of mistreatment</w:t>
            </w:r>
          </w:p>
          <w:p w14:paraId="3D560667" w14:textId="77777777" w:rsidR="00F35489" w:rsidRPr="00F35489" w:rsidRDefault="00F35489" w:rsidP="00996149">
            <w:pPr>
              <w:pStyle w:val="SIBulletList1"/>
            </w:pPr>
            <w:r w:rsidRPr="00DF4FC3">
              <w:t>set</w:t>
            </w:r>
            <w:r w:rsidRPr="00F35489">
              <w:t>ting up equipment for hot water treatment:</w:t>
            </w:r>
          </w:p>
          <w:p w14:paraId="28407696" w14:textId="77777777" w:rsidR="00F35489" w:rsidRPr="00F35489" w:rsidRDefault="00F35489" w:rsidP="00996149">
            <w:pPr>
              <w:pStyle w:val="SIBulletList2"/>
            </w:pPr>
            <w:r w:rsidRPr="00DF4FC3">
              <w:t>placing correct volumes of water in the tanks</w:t>
            </w:r>
          </w:p>
          <w:p w14:paraId="4C1211D0" w14:textId="77777777" w:rsidR="00F35489" w:rsidRPr="00F35489" w:rsidRDefault="00F35489" w:rsidP="00996149">
            <w:pPr>
              <w:pStyle w:val="SIBulletList2"/>
            </w:pPr>
            <w:r w:rsidRPr="00DF4FC3">
              <w:t>calibrating data loggers</w:t>
            </w:r>
          </w:p>
          <w:p w14:paraId="6C4230AD" w14:textId="77777777" w:rsidR="00F35489" w:rsidRPr="00F35489" w:rsidRDefault="00F35489" w:rsidP="00996149">
            <w:pPr>
              <w:pStyle w:val="SIBulletList2"/>
            </w:pPr>
            <w:r w:rsidRPr="00DF4FC3">
              <w:t>calibrating temperature sensors against a certified thermometer</w:t>
            </w:r>
          </w:p>
          <w:p w14:paraId="42524E11" w14:textId="77777777" w:rsidR="00F35489" w:rsidRPr="00F35489" w:rsidRDefault="00F35489" w:rsidP="00996149">
            <w:pPr>
              <w:pStyle w:val="SIBulletList2"/>
            </w:pPr>
            <w:r w:rsidRPr="00DF4FC3">
              <w:t>calibrating thermometers</w:t>
            </w:r>
          </w:p>
          <w:p w14:paraId="6A89A755" w14:textId="77777777" w:rsidR="00F35489" w:rsidRPr="00F35489" w:rsidRDefault="00F35489" w:rsidP="00996149">
            <w:pPr>
              <w:pStyle w:val="SIBulletList1"/>
            </w:pPr>
            <w:r w:rsidRPr="00DF4FC3">
              <w:t>dip</w:t>
            </w:r>
            <w:r w:rsidRPr="00F35489">
              <w:t>ping cuttings, fully submersing for the specified amount of time, at the specified temperature in prepared hot water</w:t>
            </w:r>
          </w:p>
          <w:p w14:paraId="3DE55AD2" w14:textId="77777777" w:rsidR="00F35489" w:rsidRPr="00F35489" w:rsidRDefault="00F35489" w:rsidP="00996149">
            <w:pPr>
              <w:pStyle w:val="SIBulletList1"/>
            </w:pPr>
            <w:r w:rsidRPr="00D945CD">
              <w:t xml:space="preserve">preparing cuttings for </w:t>
            </w:r>
            <w:r w:rsidRPr="00F35489">
              <w:t>treatment or re-hydration</w:t>
            </w:r>
          </w:p>
          <w:p w14:paraId="22D9F632" w14:textId="77777777" w:rsidR="00F35489" w:rsidRPr="00F35489" w:rsidRDefault="00F35489" w:rsidP="00996149">
            <w:pPr>
              <w:pStyle w:val="SIBulletList1"/>
            </w:pPr>
            <w:r w:rsidRPr="00DF4FC3">
              <w:t>prepar</w:t>
            </w:r>
            <w:r w:rsidRPr="00F35489">
              <w:t>ing water for cool down, hot water treatment and hydration:</w:t>
            </w:r>
          </w:p>
          <w:p w14:paraId="1EC68FB8" w14:textId="77777777" w:rsidR="00F35489" w:rsidRPr="00F35489" w:rsidRDefault="00F35489" w:rsidP="00996149">
            <w:pPr>
              <w:pStyle w:val="SIBulletList2"/>
            </w:pPr>
            <w:r w:rsidRPr="00DF4FC3">
              <w:t>testing and adjusting chlorination levels</w:t>
            </w:r>
          </w:p>
          <w:p w14:paraId="4284381F" w14:textId="77777777" w:rsidR="00F35489" w:rsidRPr="00F35489" w:rsidRDefault="00F35489" w:rsidP="00996149">
            <w:pPr>
              <w:pStyle w:val="SIBulletList2"/>
            </w:pPr>
            <w:r w:rsidRPr="00DF4FC3">
              <w:t>checking and adjusting temperature levels</w:t>
            </w:r>
          </w:p>
          <w:p w14:paraId="6569D287" w14:textId="5393E762" w:rsidR="00F35489" w:rsidRPr="00F35489" w:rsidRDefault="00F35489" w:rsidP="00F35489">
            <w:pPr>
              <w:pStyle w:val="SIBulletList1"/>
            </w:pPr>
            <w:r>
              <w:t>current industry best practice, standards</w:t>
            </w:r>
            <w:r w:rsidRPr="00F35489">
              <w:t xml:space="preserve"> and workplace specifications for hot water treatments</w:t>
            </w:r>
          </w:p>
          <w:p w14:paraId="27BE7A02" w14:textId="77777777" w:rsidR="00F35489" w:rsidRPr="00F35489" w:rsidRDefault="00F35489" w:rsidP="00996149">
            <w:pPr>
              <w:pStyle w:val="SIBulletList1"/>
            </w:pPr>
            <w:r w:rsidRPr="007F244D">
              <w:t>reasons for using different specifications for hot water treatments</w:t>
            </w:r>
          </w:p>
          <w:p w14:paraId="515B66F5" w14:textId="77777777" w:rsidR="00F35489" w:rsidRPr="00F35489" w:rsidRDefault="00F35489" w:rsidP="00F35489">
            <w:pPr>
              <w:pStyle w:val="SIBulletList1"/>
            </w:pPr>
            <w:r w:rsidRPr="007F244D">
              <w:t>monitoring techniques to ensure temperature and water quality are within specifications</w:t>
            </w:r>
            <w:r w:rsidRPr="00F35489">
              <w:t>:</w:t>
            </w:r>
          </w:p>
          <w:p w14:paraId="3A89A2BD" w14:textId="77777777" w:rsidR="00F35489" w:rsidRPr="00F35489" w:rsidRDefault="00F35489" w:rsidP="00F35489">
            <w:pPr>
              <w:pStyle w:val="SIBulletList2"/>
            </w:pPr>
            <w:r w:rsidRPr="007F244D">
              <w:t>quality assurance process for the hot water treatment process</w:t>
            </w:r>
          </w:p>
          <w:p w14:paraId="4D350F6A" w14:textId="77777777" w:rsidR="00F35489" w:rsidRPr="00F35489" w:rsidRDefault="00F35489" w:rsidP="00F35489">
            <w:pPr>
              <w:pStyle w:val="SIBulletList1"/>
            </w:pPr>
            <w:r>
              <w:t>monitoring the dipping process to ensure compliance with required specifications:</w:t>
            </w:r>
          </w:p>
          <w:p w14:paraId="079D3EC9" w14:textId="77777777" w:rsidR="00F35489" w:rsidRPr="00F35489" w:rsidRDefault="00F35489" w:rsidP="00F35489">
            <w:pPr>
              <w:pStyle w:val="SIBulletList2"/>
            </w:pPr>
            <w:r>
              <w:t>monitoring critical control points for compliance with specifications</w:t>
            </w:r>
          </w:p>
          <w:p w14:paraId="367E605D" w14:textId="77777777" w:rsidR="00F35489" w:rsidRPr="00F35489" w:rsidRDefault="00F35489" w:rsidP="00F35489">
            <w:pPr>
              <w:pStyle w:val="SIBulletList2"/>
            </w:pPr>
            <w:r>
              <w:t>analysing readouts from data logging devices</w:t>
            </w:r>
          </w:p>
          <w:p w14:paraId="2943A43B" w14:textId="77777777" w:rsidR="00F35489" w:rsidRPr="00F35489" w:rsidRDefault="00F35489" w:rsidP="00F35489">
            <w:pPr>
              <w:pStyle w:val="SIBulletList2"/>
            </w:pPr>
            <w:r>
              <w:t>maintaining level of agitation in the tanks</w:t>
            </w:r>
          </w:p>
          <w:p w14:paraId="23003A1C" w14:textId="77777777" w:rsidR="00F35489" w:rsidRPr="00F35489" w:rsidRDefault="00F35489" w:rsidP="00F35489">
            <w:pPr>
              <w:pStyle w:val="SIBulletList2"/>
            </w:pPr>
            <w:r>
              <w:t>maintaining chlorine level</w:t>
            </w:r>
          </w:p>
          <w:p w14:paraId="5AC2135F" w14:textId="77777777" w:rsidR="00F35489" w:rsidRPr="00F35489" w:rsidRDefault="00F35489" w:rsidP="00F35489">
            <w:pPr>
              <w:pStyle w:val="SIBulletList2"/>
            </w:pPr>
            <w:r>
              <w:t>recalibrating thermometers</w:t>
            </w:r>
          </w:p>
          <w:p w14:paraId="626DFD20" w14:textId="77777777" w:rsidR="00F35489" w:rsidRPr="00F35489" w:rsidRDefault="00F35489" w:rsidP="00F35489">
            <w:pPr>
              <w:pStyle w:val="SIBulletList1"/>
            </w:pPr>
            <w:r>
              <w:t xml:space="preserve">procedures for </w:t>
            </w:r>
            <w:r w:rsidRPr="00F35489">
              <w:t>storing treated cuttings:</w:t>
            </w:r>
          </w:p>
          <w:p w14:paraId="309497C2" w14:textId="77777777" w:rsidR="00F35489" w:rsidRPr="00F35489" w:rsidRDefault="00F35489" w:rsidP="00F35489">
            <w:pPr>
              <w:pStyle w:val="SIBulletList2"/>
            </w:pPr>
            <w:r>
              <w:t>separating from untreated cuttings to prevent contamination</w:t>
            </w:r>
          </w:p>
          <w:p w14:paraId="4F8EACDE" w14:textId="77777777" w:rsidR="00F35489" w:rsidRPr="00F35489" w:rsidRDefault="00F35489" w:rsidP="00F35489">
            <w:pPr>
              <w:pStyle w:val="SIBulletList2"/>
            </w:pPr>
            <w:r>
              <w:t>covering with clean covers</w:t>
            </w:r>
          </w:p>
          <w:p w14:paraId="2F8A8DC0" w14:textId="77777777" w:rsidR="00F35489" w:rsidRPr="00F35489" w:rsidRDefault="00F35489" w:rsidP="00F35489">
            <w:pPr>
              <w:pStyle w:val="SIBulletList2"/>
            </w:pPr>
            <w:r>
              <w:t>placing cuttings in vented plastic bags to prevent dehydration</w:t>
            </w:r>
          </w:p>
          <w:p w14:paraId="716CD511" w14:textId="77777777" w:rsidR="00F35489" w:rsidRPr="00F35489" w:rsidRDefault="00F35489" w:rsidP="00F35489">
            <w:pPr>
              <w:pStyle w:val="SIBulletList2"/>
            </w:pPr>
            <w:r>
              <w:t>placing cuttings in the cold room</w:t>
            </w:r>
          </w:p>
          <w:p w14:paraId="7736D09A" w14:textId="77777777" w:rsidR="00F35489" w:rsidRPr="00F35489" w:rsidRDefault="00F35489" w:rsidP="00F35489">
            <w:pPr>
              <w:pStyle w:val="SIBulletList1"/>
            </w:pPr>
            <w:r>
              <w:t>work</w:t>
            </w:r>
            <w:r w:rsidRPr="00F35489">
              <w:t xml:space="preserve"> health and safety (WHS) hazards and controls when undertaking hot water treatments:</w:t>
            </w:r>
          </w:p>
          <w:p w14:paraId="0CEDA5A6" w14:textId="77777777" w:rsidR="00F35489" w:rsidRPr="00F35489" w:rsidRDefault="00F35489" w:rsidP="00F35489">
            <w:pPr>
              <w:pStyle w:val="SIBulletList2"/>
            </w:pPr>
            <w:r w:rsidRPr="007F244D">
              <w:t>purpose and application of personal protective clothing and equipment</w:t>
            </w:r>
          </w:p>
          <w:p w14:paraId="13F894F8" w14:textId="77777777" w:rsidR="00F35489" w:rsidRPr="00F35489" w:rsidRDefault="00F35489" w:rsidP="00F35489">
            <w:pPr>
              <w:pStyle w:val="SIBulletList2"/>
            </w:pPr>
            <w:r w:rsidRPr="00D945CD">
              <w:t>selecting, fitting and using appropriate personal protective clothing and equipment</w:t>
            </w:r>
          </w:p>
          <w:p w14:paraId="029DCE4B" w14:textId="77777777" w:rsidR="00F35489" w:rsidRPr="00F35489" w:rsidRDefault="00F35489" w:rsidP="00996149">
            <w:pPr>
              <w:pStyle w:val="SIBulletList1"/>
            </w:pPr>
            <w:r w:rsidRPr="007F244D">
              <w:t>safe and effective handling of equipment</w:t>
            </w:r>
          </w:p>
          <w:p w14:paraId="7AFFBF4D" w14:textId="77777777" w:rsidR="00F35489" w:rsidRPr="00F35489" w:rsidRDefault="00F35489" w:rsidP="00F35489">
            <w:pPr>
              <w:pStyle w:val="SIBulletList1"/>
            </w:pPr>
            <w:r w:rsidRPr="007F244D">
              <w:t>principles of nursery hygiene</w:t>
            </w:r>
          </w:p>
          <w:p w14:paraId="405AE5AF" w14:textId="67E474AF" w:rsidR="00F35489" w:rsidRPr="00F35489" w:rsidRDefault="00F35489" w:rsidP="00F35489">
            <w:pPr>
              <w:pStyle w:val="SIBulletList1"/>
            </w:pPr>
            <w:r w:rsidRPr="007F244D">
              <w:t xml:space="preserve">cleaning requirements and procedures for </w:t>
            </w:r>
            <w:r w:rsidRPr="00F35489">
              <w:t>work area and equipment</w:t>
            </w:r>
          </w:p>
          <w:p w14:paraId="7A2A4CF4" w14:textId="77777777" w:rsidR="00F35489" w:rsidRPr="00F35489" w:rsidRDefault="00F35489" w:rsidP="00996149">
            <w:pPr>
              <w:pStyle w:val="SIBulletList1"/>
            </w:pPr>
            <w:r w:rsidRPr="00DF4FC3">
              <w:t xml:space="preserve">cleaning </w:t>
            </w:r>
            <w:r w:rsidRPr="00F35489">
              <w:t>and sanitation techniques</w:t>
            </w:r>
          </w:p>
          <w:p w14:paraId="43D71970" w14:textId="77777777" w:rsidR="00F35489" w:rsidRPr="00F35489" w:rsidRDefault="00F35489" w:rsidP="00F35489">
            <w:pPr>
              <w:pStyle w:val="SIBulletList1"/>
            </w:pPr>
            <w:r w:rsidRPr="007F244D">
              <w:t>environmental issues and controls</w:t>
            </w:r>
            <w:r w:rsidRPr="00F35489">
              <w:t xml:space="preserve">: </w:t>
            </w:r>
          </w:p>
          <w:p w14:paraId="2DF7ADA3" w14:textId="77777777" w:rsidR="00F35489" w:rsidRPr="00F35489" w:rsidRDefault="00F35489" w:rsidP="00F35489">
            <w:pPr>
              <w:pStyle w:val="SIBulletList2"/>
            </w:pPr>
            <w:r w:rsidRPr="00DF4FC3">
              <w:lastRenderedPageBreak/>
              <w:t>identify</w:t>
            </w:r>
            <w:r w:rsidRPr="00F35489">
              <w:t>ing, rectifying and reporting environmental non-compliance</w:t>
            </w:r>
          </w:p>
          <w:p w14:paraId="11CD18CA" w14:textId="77777777" w:rsidR="00F35489" w:rsidRPr="00F35489" w:rsidRDefault="00F35489" w:rsidP="00F35489">
            <w:pPr>
              <w:pStyle w:val="SIBulletList2"/>
            </w:pPr>
            <w:r w:rsidRPr="007F244D">
              <w:t>waste disposal requirements and procedures</w:t>
            </w:r>
          </w:p>
          <w:p w14:paraId="043CB74E" w14:textId="77777777" w:rsidR="00F35489" w:rsidRPr="00F35489" w:rsidRDefault="00F35489" w:rsidP="00F35489">
            <w:pPr>
              <w:pStyle w:val="SIBulletList1"/>
            </w:pPr>
            <w:r w:rsidRPr="007F244D">
              <w:t>reporting and recording requirements and procedures</w:t>
            </w:r>
          </w:p>
          <w:p w14:paraId="43D96835" w14:textId="14160F30" w:rsidR="00F35489" w:rsidRPr="00F35489" w:rsidRDefault="00F35489" w:rsidP="00F35489">
            <w:pPr>
              <w:pStyle w:val="SIBulletList1"/>
            </w:pPr>
            <w:r w:rsidRPr="007F244D">
              <w:t>procedures and responsibilities for reporting problems and anomalies</w:t>
            </w:r>
            <w:r w:rsidRPr="00F35489">
              <w:t>.</w:t>
            </w:r>
          </w:p>
        </w:tc>
      </w:tr>
    </w:tbl>
    <w:p w14:paraId="6491900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B79B0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F4FBAA1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C504905" w14:textId="77777777" w:rsidTr="00CA2922">
        <w:tc>
          <w:tcPr>
            <w:tcW w:w="5000" w:type="pct"/>
            <w:shd w:val="clear" w:color="auto" w:fill="auto"/>
          </w:tcPr>
          <w:p w14:paraId="4EC2AAD7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0F13C0BA" w14:textId="77777777" w:rsidR="00F35489" w:rsidRPr="00F35489" w:rsidRDefault="00F35489" w:rsidP="00F35489">
            <w:pPr>
              <w:pStyle w:val="SIBulletList1"/>
            </w:pPr>
            <w:r>
              <w:t>physical conditions:</w:t>
            </w:r>
          </w:p>
          <w:p w14:paraId="03D56362" w14:textId="3F966E7B" w:rsidR="00F35489" w:rsidRPr="00F35489" w:rsidRDefault="00F35489" w:rsidP="00F35489">
            <w:pPr>
              <w:pStyle w:val="SIBulletList2"/>
              <w:rPr>
                <w:rFonts w:eastAsia="Calibri"/>
              </w:rPr>
            </w:pPr>
            <w:r w:rsidRPr="00F35489">
              <w:rPr>
                <w:rFonts w:eastAsia="Calibri"/>
              </w:rPr>
              <w:t>a workplace or an environment that accurately represents workplace conditions</w:t>
            </w:r>
          </w:p>
          <w:p w14:paraId="2C5268D7" w14:textId="77777777" w:rsidR="00F35489" w:rsidRPr="00F35489" w:rsidRDefault="00F35489" w:rsidP="00F35489">
            <w:pPr>
              <w:pStyle w:val="SIBulletList1"/>
            </w:pPr>
            <w:r>
              <w:t>resources, e</w:t>
            </w:r>
            <w:r w:rsidRPr="00F35489">
              <w:t>quipment and materials:</w:t>
            </w:r>
          </w:p>
          <w:p w14:paraId="708CC975" w14:textId="77777777" w:rsidR="00F35489" w:rsidRPr="00F35489" w:rsidRDefault="00F35489" w:rsidP="00F35489">
            <w:pPr>
              <w:pStyle w:val="SIBulletList2"/>
              <w:rPr>
                <w:rFonts w:eastAsia="Calibri"/>
              </w:rPr>
            </w:pPr>
            <w:r w:rsidRPr="00F35489">
              <w:rPr>
                <w:rFonts w:eastAsia="Calibri"/>
              </w:rPr>
              <w:t>personal protective clothing and equipment used for heat treatment of vines</w:t>
            </w:r>
          </w:p>
          <w:p w14:paraId="64198709" w14:textId="77777777" w:rsidR="00F35489" w:rsidRPr="00F35489" w:rsidRDefault="00F35489" w:rsidP="00F35489">
            <w:pPr>
              <w:pStyle w:val="SIBulletList2"/>
              <w:rPr>
                <w:rFonts w:eastAsia="Calibri"/>
              </w:rPr>
            </w:pPr>
            <w:r w:rsidRPr="00F35489">
              <w:rPr>
                <w:rFonts w:eastAsia="Calibri"/>
              </w:rPr>
              <w:t>equipment, services and corresponding information</w:t>
            </w:r>
          </w:p>
          <w:p w14:paraId="425E5616" w14:textId="77777777" w:rsidR="00F35489" w:rsidRPr="00F35489" w:rsidRDefault="00F35489" w:rsidP="00F35489">
            <w:pPr>
              <w:pStyle w:val="SIBulletList2"/>
              <w:rPr>
                <w:rFonts w:eastAsia="Calibri"/>
              </w:rPr>
            </w:pPr>
            <w:r w:rsidRPr="00F35489">
              <w:rPr>
                <w:rFonts w:eastAsia="Calibri"/>
              </w:rPr>
              <w:t>products and materials to be treated</w:t>
            </w:r>
          </w:p>
          <w:p w14:paraId="38196076" w14:textId="77777777" w:rsidR="00F35489" w:rsidRPr="00F35489" w:rsidRDefault="00F35489" w:rsidP="00F35489">
            <w:pPr>
              <w:pStyle w:val="SIBulletList2"/>
              <w:rPr>
                <w:rFonts w:eastAsia="Calibri"/>
              </w:rPr>
            </w:pPr>
            <w:r w:rsidRPr="00F35489">
              <w:rPr>
                <w:rFonts w:eastAsia="Calibri"/>
              </w:rPr>
              <w:t>equipment cleaning procedures and materials</w:t>
            </w:r>
          </w:p>
          <w:p w14:paraId="409659DF" w14:textId="091942B9" w:rsidR="00F35489" w:rsidRPr="00F35489" w:rsidRDefault="00F35489" w:rsidP="00F35489">
            <w:pPr>
              <w:pStyle w:val="SIBulletList2"/>
              <w:rPr>
                <w:rFonts w:eastAsia="Calibri"/>
              </w:rPr>
            </w:pPr>
            <w:r w:rsidRPr="00F35489">
              <w:rPr>
                <w:rFonts w:eastAsia="Calibri"/>
              </w:rPr>
              <w:t>documentation and recording requirements and procedures</w:t>
            </w:r>
          </w:p>
          <w:p w14:paraId="63029308" w14:textId="77777777" w:rsidR="00F35489" w:rsidRPr="00F35489" w:rsidRDefault="00F35489" w:rsidP="00F35489">
            <w:pPr>
              <w:pStyle w:val="SIBulletList1"/>
              <w:rPr>
                <w:rFonts w:eastAsia="Calibri"/>
              </w:rPr>
            </w:pPr>
            <w:r w:rsidRPr="00F35489">
              <w:rPr>
                <w:rFonts w:eastAsia="Calibri"/>
              </w:rPr>
              <w:t>specifications:</w:t>
            </w:r>
          </w:p>
          <w:p w14:paraId="74CF7DA2" w14:textId="77777777" w:rsidR="00F35489" w:rsidRPr="00F35489" w:rsidRDefault="00F35489" w:rsidP="00F35489">
            <w:pPr>
              <w:pStyle w:val="SIBulletList2"/>
              <w:rPr>
                <w:rFonts w:eastAsia="Calibri"/>
              </w:rPr>
            </w:pPr>
            <w:r w:rsidRPr="00F35489">
              <w:rPr>
                <w:rFonts w:eastAsia="Calibri"/>
              </w:rPr>
              <w:t>work procedures, including advice on company practices, safe work practices, quality and environmental requirements</w:t>
            </w:r>
          </w:p>
          <w:p w14:paraId="5713A6FD" w14:textId="77777777" w:rsidR="00F35489" w:rsidRPr="00F35489" w:rsidRDefault="00F35489" w:rsidP="00F35489">
            <w:pPr>
              <w:pStyle w:val="SIBulletList2"/>
              <w:rPr>
                <w:rFonts w:eastAsia="Calibri"/>
              </w:rPr>
            </w:pPr>
            <w:r w:rsidRPr="00F35489">
              <w:rPr>
                <w:rFonts w:eastAsia="Calibri"/>
              </w:rPr>
              <w:t>legislative and local quarantine regulations and codes of practice and industry standards for heat treatment of grape vines</w:t>
            </w:r>
          </w:p>
          <w:p w14:paraId="27FA0A8F" w14:textId="77777777" w:rsidR="00F35489" w:rsidRPr="00F35489" w:rsidRDefault="00F35489" w:rsidP="00F35489">
            <w:pPr>
              <w:pStyle w:val="SIBulletList2"/>
              <w:rPr>
                <w:rFonts w:eastAsia="Calibri"/>
              </w:rPr>
            </w:pPr>
            <w:r w:rsidRPr="00F35489">
              <w:rPr>
                <w:rFonts w:eastAsia="Calibri"/>
              </w:rPr>
              <w:t>instructions, information, specifications and schedules.</w:t>
            </w:r>
          </w:p>
          <w:p w14:paraId="3E73D0D6" w14:textId="77777777" w:rsidR="0021210E" w:rsidRDefault="0021210E" w:rsidP="002B0B06">
            <w:pPr>
              <w:pStyle w:val="SIText"/>
            </w:pPr>
          </w:p>
          <w:p w14:paraId="7C1F871E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608F80E2" w14:textId="77777777" w:rsidR="00F1480E" w:rsidRPr="000754EC" w:rsidRDefault="00F1480E" w:rsidP="002B0B06">
            <w:pPr>
              <w:pStyle w:val="SIText"/>
              <w:rPr>
                <w:rFonts w:eastAsia="Calibri"/>
              </w:rPr>
            </w:pPr>
          </w:p>
        </w:tc>
      </w:tr>
    </w:tbl>
    <w:p w14:paraId="2F0E4CB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6C0955D" w14:textId="77777777" w:rsidTr="004679E3">
        <w:tc>
          <w:tcPr>
            <w:tcW w:w="990" w:type="pct"/>
            <w:shd w:val="clear" w:color="auto" w:fill="auto"/>
          </w:tcPr>
          <w:p w14:paraId="52A2B551" w14:textId="77777777" w:rsidR="00F1480E" w:rsidRPr="000754EC" w:rsidRDefault="00D71E43" w:rsidP="00BF76A0">
            <w:pPr>
              <w:pStyle w:val="SIText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859E05C" w14:textId="77777777" w:rsidR="00CD7A28" w:rsidRDefault="00F35489" w:rsidP="00BF76A0">
            <w:pPr>
              <w:pStyle w:val="SIText"/>
            </w:pPr>
            <w:r w:rsidRPr="000B4F76">
              <w:t xml:space="preserve">Companion Volumes, including Implementation Guides, are available at </w:t>
            </w:r>
            <w:proofErr w:type="spellStart"/>
            <w:r w:rsidRPr="000B4F76">
              <w:t>VETNet</w:t>
            </w:r>
            <w:proofErr w:type="spellEnd"/>
            <w:r w:rsidRPr="000B4F76">
              <w:t xml:space="preserve"> -https://vetnet.education.gov.au/Pages/TrainingDocs.aspx?q=78b15323-cd38-483e-aad7-1159b570a5c4</w:t>
            </w:r>
          </w:p>
          <w:p w14:paraId="4712C947" w14:textId="77777777" w:rsidR="00784AA8" w:rsidRPr="000754EC" w:rsidRDefault="00784AA8" w:rsidP="00BF76A0">
            <w:pPr>
              <w:pStyle w:val="SIText"/>
            </w:pPr>
          </w:p>
        </w:tc>
      </w:tr>
    </w:tbl>
    <w:p w14:paraId="152EF232" w14:textId="77777777" w:rsidR="00F1480E" w:rsidRDefault="00F1480E" w:rsidP="005F771F">
      <w:pPr>
        <w:pStyle w:val="SIText"/>
      </w:pPr>
    </w:p>
    <w:sectPr w:rsidR="00F1480E" w:rsidSect="00AE32CB">
      <w:headerReference w:type="default" r:id="rId14"/>
      <w:footerReference w:type="default" r:id="rId15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Danni McDonald" w:date="2017-06-28T14:30:00Z" w:initials="DM">
    <w:p w14:paraId="5CCDADFD" w14:textId="77777777" w:rsidR="00784AA8" w:rsidRDefault="00784AA8" w:rsidP="00784AA8">
      <w:r>
        <w:annotationRef/>
      </w:r>
      <w:r>
        <w:t xml:space="preserve">Is this sufficient? Does it need to specify a number of cuttings per occasion? </w:t>
      </w:r>
    </w:p>
  </w:comment>
  <w:comment w:id="2" w:author="Dennis Trevarthen [3]" w:date="2017-09-21T12:43:00Z" w:initials="DT">
    <w:p w14:paraId="5998BC25" w14:textId="77777777" w:rsidR="00784AA8" w:rsidRDefault="00784AA8" w:rsidP="00784AA8">
      <w:r>
        <w:annotationRef/>
      </w:r>
      <w:r>
        <w:t>This is based on Evidence Guide in the TGA version.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CCDADFD" w15:done="0"/>
  <w15:commentEx w15:paraId="5998BC2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D481501" w16cid:durableId="1D7F3120"/>
  <w16cid:commentId w16cid:paraId="615A9403" w16cid:durableId="1D7F3123"/>
  <w16cid:commentId w16cid:paraId="6AED3052" w16cid:durableId="1D7F3124"/>
  <w16cid:commentId w16cid:paraId="2863B5F2" w16cid:durableId="1D7F3126"/>
  <w16cid:commentId w16cid:paraId="241CA515" w16cid:durableId="1D7F3127"/>
  <w16cid:commentId w16cid:paraId="79F5CC80" w16cid:durableId="1D7F3128"/>
  <w16cid:commentId w16cid:paraId="65B33B57" w16cid:durableId="1D7F312B"/>
  <w16cid:commentId w16cid:paraId="27F867BA" w16cid:durableId="1D7F312C"/>
  <w16cid:commentId w16cid:paraId="7FB00C5B" w16cid:durableId="1D7F312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767B26" w14:textId="77777777" w:rsidR="00E20F78" w:rsidRDefault="00E20F78" w:rsidP="00BF3F0A">
      <w:r>
        <w:separator/>
      </w:r>
    </w:p>
    <w:p w14:paraId="045F2CDC" w14:textId="77777777" w:rsidR="00E20F78" w:rsidRDefault="00E20F78"/>
  </w:endnote>
  <w:endnote w:type="continuationSeparator" w:id="0">
    <w:p w14:paraId="4A644D8B" w14:textId="77777777" w:rsidR="00E20F78" w:rsidRDefault="00E20F78" w:rsidP="00BF3F0A">
      <w:r>
        <w:continuationSeparator/>
      </w:r>
    </w:p>
    <w:p w14:paraId="04FFA385" w14:textId="77777777" w:rsidR="00E20F78" w:rsidRDefault="00E20F7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67308FD8" w14:textId="03775C4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96149">
          <w:rPr>
            <w:noProof/>
          </w:rPr>
          <w:t>3</w:t>
        </w:r>
        <w:r w:rsidRPr="000754EC">
          <w:fldChar w:fldCharType="end"/>
        </w:r>
      </w:p>
      <w:p w14:paraId="4D0B4AA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453AD15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720A10" w14:textId="77777777" w:rsidR="00E20F78" w:rsidRDefault="00E20F78" w:rsidP="00BF3F0A">
      <w:r>
        <w:separator/>
      </w:r>
    </w:p>
    <w:p w14:paraId="16F8D79D" w14:textId="77777777" w:rsidR="00E20F78" w:rsidRDefault="00E20F78"/>
  </w:footnote>
  <w:footnote w:type="continuationSeparator" w:id="0">
    <w:p w14:paraId="039396A6" w14:textId="77777777" w:rsidR="00E20F78" w:rsidRDefault="00E20F78" w:rsidP="00BF3F0A">
      <w:r>
        <w:continuationSeparator/>
      </w:r>
    </w:p>
    <w:p w14:paraId="500720B1" w14:textId="77777777" w:rsidR="00E20F78" w:rsidRDefault="00E20F7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99C594" w14:textId="425D5C34" w:rsidR="000A0AE7" w:rsidRPr="000A0AE7" w:rsidRDefault="0061454F" w:rsidP="000A0AE7">
    <w:pPr>
      <w:pStyle w:val="SIText"/>
    </w:pPr>
    <w:r>
      <w:t>FBPVIT</w:t>
    </w:r>
    <w:r w:rsidR="000A0AE7" w:rsidRPr="00AB5348">
      <w:t>2020 Carry out hot water treatment</w:t>
    </w:r>
  </w:p>
  <w:p w14:paraId="333DA8DD" w14:textId="77777777" w:rsidR="009C2650" w:rsidRPr="000A0AE7" w:rsidRDefault="009C2650" w:rsidP="000A0AE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anni McDonald">
    <w15:presenceInfo w15:providerId="None" w15:userId="Danni McDonald"/>
  </w15:person>
  <w15:person w15:author="Dennis Trevarthen [3]">
    <w15:presenceInfo w15:providerId="AD" w15:userId="S0030000A493D4EE@LIVE.CO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0AE7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0AE7"/>
    <w:rsid w:val="000A544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3492"/>
    <w:rsid w:val="001A6A3E"/>
    <w:rsid w:val="001A7B6D"/>
    <w:rsid w:val="001B1A20"/>
    <w:rsid w:val="001B34D5"/>
    <w:rsid w:val="001B513A"/>
    <w:rsid w:val="001C0A75"/>
    <w:rsid w:val="001C1306"/>
    <w:rsid w:val="001D5C1B"/>
    <w:rsid w:val="001D7F5B"/>
    <w:rsid w:val="001E0F2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B0B06"/>
    <w:rsid w:val="002C55E9"/>
    <w:rsid w:val="002D0C8B"/>
    <w:rsid w:val="002D330A"/>
    <w:rsid w:val="002E193E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279DC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454F"/>
    <w:rsid w:val="00616845"/>
    <w:rsid w:val="00620E8E"/>
    <w:rsid w:val="00633CFE"/>
    <w:rsid w:val="00634FCA"/>
    <w:rsid w:val="00643D1B"/>
    <w:rsid w:val="006452B8"/>
    <w:rsid w:val="00652E62"/>
    <w:rsid w:val="00663823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E4D61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4AA8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315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A3BD4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37075"/>
    <w:rsid w:val="00944C09"/>
    <w:rsid w:val="009527CB"/>
    <w:rsid w:val="00953835"/>
    <w:rsid w:val="00960F6C"/>
    <w:rsid w:val="00970747"/>
    <w:rsid w:val="00996149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B7AA3"/>
    <w:rsid w:val="00BC5075"/>
    <w:rsid w:val="00BC5419"/>
    <w:rsid w:val="00BD3B0F"/>
    <w:rsid w:val="00BF1D4C"/>
    <w:rsid w:val="00BF3F0A"/>
    <w:rsid w:val="00BF76A0"/>
    <w:rsid w:val="00C143C3"/>
    <w:rsid w:val="00C1739B"/>
    <w:rsid w:val="00C21ADE"/>
    <w:rsid w:val="00C2223D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16665"/>
    <w:rsid w:val="00E20F78"/>
    <w:rsid w:val="00E238E6"/>
    <w:rsid w:val="00E35064"/>
    <w:rsid w:val="00E3681D"/>
    <w:rsid w:val="00E40225"/>
    <w:rsid w:val="00E501F0"/>
    <w:rsid w:val="00E6166D"/>
    <w:rsid w:val="00E81870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35489"/>
    <w:rsid w:val="00F438FC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A6AB1"/>
    <w:rsid w:val="00FB232E"/>
    <w:rsid w:val="00FD557D"/>
    <w:rsid w:val="00FE0282"/>
    <w:rsid w:val="00FE124D"/>
    <w:rsid w:val="00FE792C"/>
    <w:rsid w:val="00FF0DA1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E9FDE1"/>
  <w15:docId w15:val="{30D9C2A5-9D7B-415E-BD22-AD6CAF479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commentsExtended" Target="commentsExtended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comments" Target="comments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e781fb86-d521-48a0-b3a1-03ae1c4f65d2">Development</Project_x0020_phase>
    <Assigned_x0020_to0 xmlns="e781fb86-d521-48a0-b3a1-03ae1c4f65d2">
      <UserInfo>
        <DisplayName/>
        <AccountId xsi:nil="true"/>
        <AccountType/>
      </UserInfo>
    </Assigned_x0020_to0>
    <Area xmlns="e781fb86-d521-48a0-b3a1-03ae1c4f65d2">Cross sector</Area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E9C9BCD2EA994A8E08503B998CC1B4" ma:contentTypeVersion="5" ma:contentTypeDescription="Create a new document." ma:contentTypeScope="" ma:versionID="912fe2e5b4bc75c6644f0957e40cbaed">
  <xsd:schema xmlns:xsd="http://www.w3.org/2001/XMLSchema" xmlns:xs="http://www.w3.org/2001/XMLSchema" xmlns:p="http://schemas.microsoft.com/office/2006/metadata/properties" xmlns:ns2="e781fb86-d521-48a0-b3a1-03ae1c4f65d2" targetNamespace="http://schemas.microsoft.com/office/2006/metadata/properties" ma:root="true" ma:fieldsID="594d8176df06212aa318506d6e59b8e8" ns2:_="">
    <xsd:import namespace="e781fb86-d521-48a0-b3a1-03ae1c4f65d2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1fb86-d521-48a0-b3a1-03ae1c4f65d2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e781fb86-d521-48a0-b3a1-03ae1c4f65d2"/>
  </ds:schemaRefs>
</ds:datastoreItem>
</file>

<file path=customXml/itemProps3.xml><?xml version="1.0" encoding="utf-8"?>
<ds:datastoreItem xmlns:ds="http://schemas.openxmlformats.org/officeDocument/2006/customXml" ds:itemID="{E2437C45-D97E-410B-98BF-6B172233F8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81fb86-d521-48a0-b3a1-03ae1c4f65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347397B-201B-4E3C-A4F4-40920960A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1</TotalTime>
  <Pages>1</Pages>
  <Words>1344</Words>
  <Characters>7665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8992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Bronwyn Trimble</cp:lastModifiedBy>
  <cp:revision>4</cp:revision>
  <cp:lastPrinted>2016-05-27T05:21:00Z</cp:lastPrinted>
  <dcterms:created xsi:type="dcterms:W3CDTF">2017-11-13T23:08:00Z</dcterms:created>
  <dcterms:modified xsi:type="dcterms:W3CDTF">2017-11-13T23:09:00Z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0x0101006EE9C9BCD2EA994A8E08503B998CC1B4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